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EA62CA">
        <w:rPr>
          <w:rFonts w:ascii="Times New Roman" w:hAnsi="Times New Roman"/>
          <w:kern w:val="2"/>
          <w:sz w:val="24"/>
          <w:szCs w:val="24"/>
        </w:rPr>
        <w:t>May 10,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EA62CA" w:rsidRPr="00EA62CA">
        <w:rPr>
          <w:rFonts w:ascii="Times New Roman" w:hAnsi="Times New Roman"/>
          <w:kern w:val="2"/>
          <w:sz w:val="24"/>
          <w:szCs w:val="24"/>
        </w:rPr>
        <w:t>3:00</w:t>
      </w:r>
      <w:r w:rsidRPr="00EA62CA">
        <w:rPr>
          <w:rFonts w:ascii="Times New Roman" w:hAnsi="Times New Roman"/>
          <w:kern w:val="2"/>
          <w:sz w:val="24"/>
          <w:szCs w:val="24"/>
        </w:rPr>
        <w:t xml:space="preserve">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EA62CA" w:rsidRDefault="00EA62CA" w:rsidP="00EA62CA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EA62CA" w:rsidRDefault="00EA62CA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Administration of Oaths of Office</w:t>
      </w:r>
    </w:p>
    <w:p w:rsidR="00EA62CA" w:rsidRDefault="00EA62CA" w:rsidP="00EA62CA">
      <w:pPr>
        <w:pStyle w:val="ListParagraph"/>
        <w:rPr>
          <w:rFonts w:ascii="Times New Roman" w:hAnsi="Times New Roman"/>
          <w:kern w:val="2"/>
          <w:szCs w:val="24"/>
        </w:rPr>
      </w:pPr>
    </w:p>
    <w:p w:rsidR="00EA62CA" w:rsidRPr="00B85C8A" w:rsidRDefault="00EA62CA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B85C8A">
        <w:rPr>
          <w:rFonts w:ascii="Times New Roman" w:hAnsi="Times New Roman"/>
          <w:kern w:val="2"/>
          <w:sz w:val="24"/>
          <w:szCs w:val="24"/>
        </w:rPr>
        <w:t>Organizational Meeting and Election of Officers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8F49DC">
        <w:rPr>
          <w:rFonts w:ascii="Times New Roman" w:hAnsi="Times New Roman"/>
          <w:kern w:val="2"/>
          <w:sz w:val="24"/>
          <w:szCs w:val="24"/>
        </w:rPr>
        <w:t>April 26,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Financial Report and Claims (</w:t>
      </w:r>
      <w:r w:rsidR="001E0CAA">
        <w:rPr>
          <w:rFonts w:ascii="Times New Roman" w:hAnsi="Times New Roman"/>
          <w:kern w:val="2"/>
          <w:sz w:val="24"/>
          <w:szCs w:val="24"/>
        </w:rPr>
        <w:t xml:space="preserve">5 </w:t>
      </w:r>
      <w:r w:rsidRPr="00463FB0">
        <w:rPr>
          <w:rFonts w:ascii="Times New Roman" w:hAnsi="Times New Roman"/>
          <w:kern w:val="2"/>
          <w:sz w:val="24"/>
          <w:szCs w:val="24"/>
        </w:rPr>
        <w:t>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2A70">
      <w:pPr>
        <w:ind w:left="180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1.   </w:t>
      </w:r>
      <w:r w:rsidR="00462A70">
        <w:rPr>
          <w:rFonts w:ascii="Times New Roman" w:hAnsi="Times New Roman"/>
          <w:kern w:val="2"/>
          <w:sz w:val="24"/>
          <w:szCs w:val="24"/>
        </w:rPr>
        <w:t>Approve checks dated M</w:t>
      </w:r>
      <w:r w:rsidR="004B7F5E">
        <w:rPr>
          <w:rFonts w:ascii="Times New Roman" w:hAnsi="Times New Roman"/>
          <w:kern w:val="2"/>
          <w:sz w:val="24"/>
          <w:szCs w:val="24"/>
        </w:rPr>
        <w:t>ay</w:t>
      </w:r>
      <w:bookmarkStart w:id="0" w:name="_GoBack"/>
      <w:bookmarkEnd w:id="0"/>
      <w:r w:rsidR="00462A70">
        <w:rPr>
          <w:rFonts w:ascii="Times New Roman" w:hAnsi="Times New Roman"/>
          <w:kern w:val="2"/>
          <w:sz w:val="24"/>
          <w:szCs w:val="24"/>
        </w:rPr>
        <w:t xml:space="preserve"> 10, 2018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Consent Agenda (5 min)</w:t>
      </w:r>
    </w:p>
    <w:p w:rsidR="002212FB" w:rsidRDefault="002212FB" w:rsidP="002212FB">
      <w:pPr>
        <w:pStyle w:val="ListParagraph"/>
        <w:rPr>
          <w:rFonts w:ascii="Times New Roman" w:hAnsi="Times New Roman"/>
          <w:kern w:val="2"/>
          <w:szCs w:val="24"/>
        </w:rPr>
      </w:pPr>
    </w:p>
    <w:p w:rsidR="002212FB" w:rsidRDefault="002212FB" w:rsidP="002212FB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Copperleaf F16 Termination of Access Easement Deed</w:t>
      </w:r>
    </w:p>
    <w:p w:rsidR="002212FB" w:rsidRDefault="002212FB" w:rsidP="002212FB">
      <w:pPr>
        <w:pStyle w:val="ListParagraph"/>
        <w:rPr>
          <w:rFonts w:ascii="Times New Roman" w:hAnsi="Times New Roman"/>
          <w:kern w:val="2"/>
          <w:szCs w:val="24"/>
        </w:rPr>
      </w:pPr>
    </w:p>
    <w:p w:rsidR="002212FB" w:rsidRPr="002212FB" w:rsidRDefault="002212FB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Quit Claim Deed with Adams County for 60’ ROW (5min)</w:t>
      </w:r>
    </w:p>
    <w:p w:rsidR="002212FB" w:rsidRPr="002212FB" w:rsidRDefault="002212FB" w:rsidP="002212FB">
      <w:pPr>
        <w:tabs>
          <w:tab w:val="left" w:pos="-1440"/>
          <w:tab w:val="left" w:pos="720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12FB" w:rsidRPr="002212FB" w:rsidRDefault="002212FB" w:rsidP="002212FB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Contract for Phase 2 Northern Water Treatment Plant for Design Services (20 min)</w:t>
      </w:r>
    </w:p>
    <w:p w:rsidR="002212FB" w:rsidRDefault="002212FB" w:rsidP="002212FB">
      <w:pPr>
        <w:pStyle w:val="ListParagraph"/>
        <w:rPr>
          <w:rFonts w:ascii="Times New Roman" w:hAnsi="Times New Roman"/>
          <w:kern w:val="2"/>
          <w:szCs w:val="24"/>
        </w:rPr>
      </w:pPr>
    </w:p>
    <w:p w:rsidR="002212FB" w:rsidRDefault="002212FB" w:rsidP="002212FB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B85C8A" w:rsidRDefault="00B85C8A" w:rsidP="002212FB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2212FB" w:rsidRPr="00463FB0" w:rsidRDefault="002212FB" w:rsidP="002212FB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lastRenderedPageBreak/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5E1D02" w:rsidRPr="002212FB" w:rsidRDefault="00463FB0" w:rsidP="002212FB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5E1D02" w:rsidRPr="00463FB0" w:rsidRDefault="005E1D02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Default="00224562" w:rsidP="0012680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Executive Session (20 min)</w:t>
      </w:r>
    </w:p>
    <w:p w:rsidR="00515E16" w:rsidRPr="00224562" w:rsidRDefault="00515E16" w:rsidP="00515E16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The purchase, acquisition, lease, transfer, or sale of any real, personal, or other property interest pursuant to 24-6-402(4)(a)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  <w:tab w:val="left" w:pos="2160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Conferences with the attorney for the District for the purposes of receiving legal advice on specific legal questions pursuant to 24-6-402(4)(b)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Matters required to be kept confidential by federal or state law or rules and regulations pursuant to 24-6-402(4)(c)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Specialized details of security arrangements or investigations pursuant to 24-6-402(4)(d</w:t>
      </w:r>
      <w:r w:rsidRPr="00224562">
        <w:rPr>
          <w:rFonts w:ascii="Times New Roman" w:hAnsi="Times New Roman"/>
          <w:kern w:val="2"/>
          <w:sz w:val="24"/>
          <w:szCs w:val="24"/>
        </w:rPr>
        <w:t>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Determining positions relative to matters that may be subject to negotiations pursuant to 24-6-402(4)(e)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Personnel matters pursuant to 24-6-402(4)(f)(I)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Consideration of any documents protected by the mandatory nondisclosure provisions of Open Records Act pursuant to 24-6-402(4)(g)</w:t>
      </w:r>
    </w:p>
    <w:p w:rsidR="00E11308" w:rsidRPr="005E1D0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Potential Water Supply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C7076F" w:rsidRDefault="00C7076F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2212FB" w:rsidP="002212FB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PACKETS\2018\05.10\AGENDA 5.10.18.DOCX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F6F74"/>
    <w:rsid w:val="001152D1"/>
    <w:rsid w:val="0012680E"/>
    <w:rsid w:val="001B3275"/>
    <w:rsid w:val="001E0CAA"/>
    <w:rsid w:val="001F54A8"/>
    <w:rsid w:val="002212FB"/>
    <w:rsid w:val="00224562"/>
    <w:rsid w:val="00231BBD"/>
    <w:rsid w:val="002356ED"/>
    <w:rsid w:val="00306E9F"/>
    <w:rsid w:val="003B037F"/>
    <w:rsid w:val="003D2F20"/>
    <w:rsid w:val="004223BA"/>
    <w:rsid w:val="00452C06"/>
    <w:rsid w:val="00462A70"/>
    <w:rsid w:val="00463FB0"/>
    <w:rsid w:val="00482214"/>
    <w:rsid w:val="004B7F5E"/>
    <w:rsid w:val="00515E16"/>
    <w:rsid w:val="005A623D"/>
    <w:rsid w:val="005A6983"/>
    <w:rsid w:val="005D01D3"/>
    <w:rsid w:val="005E1D02"/>
    <w:rsid w:val="00685B0C"/>
    <w:rsid w:val="0081797E"/>
    <w:rsid w:val="00852C52"/>
    <w:rsid w:val="008955FA"/>
    <w:rsid w:val="008A26BF"/>
    <w:rsid w:val="008F49DC"/>
    <w:rsid w:val="0093419F"/>
    <w:rsid w:val="0095569A"/>
    <w:rsid w:val="0097721E"/>
    <w:rsid w:val="009A6F09"/>
    <w:rsid w:val="009E4424"/>
    <w:rsid w:val="00A11999"/>
    <w:rsid w:val="00AF53C1"/>
    <w:rsid w:val="00B2777D"/>
    <w:rsid w:val="00B73396"/>
    <w:rsid w:val="00B85C8A"/>
    <w:rsid w:val="00B92497"/>
    <w:rsid w:val="00B97F9A"/>
    <w:rsid w:val="00BA7892"/>
    <w:rsid w:val="00C7076F"/>
    <w:rsid w:val="00CC4737"/>
    <w:rsid w:val="00D51383"/>
    <w:rsid w:val="00E11308"/>
    <w:rsid w:val="00EA62CA"/>
    <w:rsid w:val="00EA68B5"/>
    <w:rsid w:val="00F037F0"/>
    <w:rsid w:val="00F11782"/>
    <w:rsid w:val="00F14C66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7C68A3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ECCV Admin</cp:lastModifiedBy>
  <cp:revision>8</cp:revision>
  <cp:lastPrinted>2017-10-06T21:02:00Z</cp:lastPrinted>
  <dcterms:created xsi:type="dcterms:W3CDTF">2018-04-24T18:21:00Z</dcterms:created>
  <dcterms:modified xsi:type="dcterms:W3CDTF">2018-05-03T22:39:00Z</dcterms:modified>
</cp:coreProperties>
</file>